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21.5pt;margin-top:579.900024pt;width:558.4pt;height:124.1pt;mso-position-horizontal-relative:page;mso-position-vertical-relative:page;z-index:-15761408" coordorigin="430,11598" coordsize="11168,2482">
            <v:shape style="position:absolute;left:444;top:11614;width:10438;height:2422" type="#_x0000_t75" stroked="false">
              <v:imagedata r:id="rId5" o:title=""/>
            </v:shape>
            <v:shape style="position:absolute;left:430;top:11598;width:10470;height:2454" coordorigin="430,11598" coordsize="10470,2454" path="m10900,11598l10892,11598,10892,11606,10892,14044,438,14044,438,11606,10892,11606,10892,11598,438,11598,430,11598,430,11606,430,14044,430,14052,438,14052,10892,14052,10900,14052,10900,14044,10900,11606,10900,11598xe" filled="true" fillcolor="#000000" stroked="false">
              <v:path arrowok="t"/>
              <v:fill type="solid"/>
            </v:shape>
            <v:shape style="position:absolute;left:10792;top:13502;width:798;height:570" coordorigin="10792,13502" coordsize="798,570" path="m11516,13502l10946,13888,10908,13836,10792,14072,11056,14052,11020,13998,11590,13610,11516,13502xe" filled="true" fillcolor="#ff0000" stroked="false">
              <v:path arrowok="t"/>
              <v:fill type="solid"/>
            </v:shape>
            <v:shape style="position:absolute;left:10792;top:13502;width:798;height:570" coordorigin="10792,13502" coordsize="798,570" path="m11516,13502l10946,13888,10908,13836,10792,14072,11056,14052,11020,13998,11590,13610,11516,1350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t>ΔΥΟ</w:t>
      </w:r>
      <w:r>
        <w:rPr>
          <w:spacing w:val="-3"/>
        </w:rPr>
        <w:t> </w:t>
      </w:r>
      <w:r>
        <w:rPr/>
        <w:t>ΑΠΑΡΑΙΤΗΤΟΙ</w:t>
      </w:r>
      <w:r>
        <w:rPr>
          <w:spacing w:val="-4"/>
        </w:rPr>
        <w:t> </w:t>
      </w:r>
      <w:r>
        <w:rPr/>
        <w:t>ΕΛΕΓΧΟΙ</w:t>
      </w:r>
      <w:r>
        <w:rPr>
          <w:spacing w:val="-2"/>
        </w:rPr>
        <w:t> </w:t>
      </w:r>
      <w:r>
        <w:rPr/>
        <w:t>ΓΙΑ</w:t>
      </w:r>
      <w:r>
        <w:rPr>
          <w:spacing w:val="-4"/>
        </w:rPr>
        <w:t> </w:t>
      </w:r>
      <w:r>
        <w:rPr/>
        <w:t>ΤΟ</w:t>
      </w:r>
      <w:r>
        <w:rPr>
          <w:spacing w:val="-5"/>
        </w:rPr>
        <w:t> </w:t>
      </w:r>
      <w:r>
        <w:rPr/>
        <w:t>ΜΑΘΗΤΙΚΟ</w:t>
      </w:r>
      <w:r>
        <w:rPr>
          <w:spacing w:val="-3"/>
        </w:rPr>
        <w:t> </w:t>
      </w:r>
      <w:r>
        <w:rPr/>
        <w:t>ΔΥΝΑΜΙΚΟ</w:t>
      </w:r>
      <w:r>
        <w:rPr>
          <w:spacing w:val="-3"/>
        </w:rPr>
        <w:t> </w:t>
      </w:r>
      <w:r>
        <w:rPr/>
        <w:t>ΤΟΥ</w:t>
      </w:r>
      <w:r>
        <w:rPr>
          <w:spacing w:val="-4"/>
        </w:rPr>
        <w:t> </w:t>
      </w:r>
      <w:r>
        <w:rPr/>
        <w:t>ΝΗΠΙΑΓΩΓΕΙΟΥ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0" w:lineRule="auto" w:before="0" w:after="0"/>
        <w:ind w:left="102" w:right="116" w:firstLine="0"/>
        <w:jc w:val="both"/>
        <w:rPr>
          <w:sz w:val="24"/>
        </w:rPr>
      </w:pPr>
      <w:r>
        <w:rPr>
          <w:sz w:val="24"/>
        </w:rPr>
        <w:t>Ελέγξτε</w:t>
      </w:r>
      <w:r>
        <w:rPr>
          <w:spacing w:val="1"/>
          <w:sz w:val="24"/>
        </w:rPr>
        <w:t> </w:t>
      </w:r>
      <w:r>
        <w:rPr>
          <w:sz w:val="24"/>
        </w:rPr>
        <w:t>στην</w:t>
      </w:r>
      <w:r>
        <w:rPr>
          <w:spacing w:val="1"/>
          <w:sz w:val="24"/>
        </w:rPr>
        <w:t> </w:t>
      </w:r>
      <w:r>
        <w:rPr>
          <w:sz w:val="24"/>
        </w:rPr>
        <w:t>ατομική</w:t>
      </w:r>
      <w:r>
        <w:rPr>
          <w:spacing w:val="1"/>
          <w:sz w:val="24"/>
        </w:rPr>
        <w:t> </w:t>
      </w:r>
      <w:r>
        <w:rPr>
          <w:sz w:val="24"/>
        </w:rPr>
        <w:t>καρτέλα</w:t>
      </w:r>
      <w:r>
        <w:rPr>
          <w:spacing w:val="1"/>
          <w:sz w:val="24"/>
        </w:rPr>
        <w:t> </w:t>
      </w:r>
      <w:r>
        <w:rPr>
          <w:sz w:val="24"/>
        </w:rPr>
        <w:t>του</w:t>
      </w:r>
      <w:r>
        <w:rPr>
          <w:spacing w:val="1"/>
          <w:sz w:val="24"/>
        </w:rPr>
        <w:t> </w:t>
      </w:r>
      <w:r>
        <w:rPr>
          <w:sz w:val="24"/>
        </w:rPr>
        <w:t>μαθητή</w:t>
      </w:r>
      <w:r>
        <w:rPr>
          <w:spacing w:val="1"/>
          <w:sz w:val="24"/>
        </w:rPr>
        <w:t> </w:t>
      </w:r>
      <w:r>
        <w:rPr>
          <w:sz w:val="24"/>
        </w:rPr>
        <w:t>αν</w:t>
      </w:r>
      <w:r>
        <w:rPr>
          <w:spacing w:val="1"/>
          <w:sz w:val="24"/>
        </w:rPr>
        <w:t> </w:t>
      </w:r>
      <w:r>
        <w:rPr>
          <w:sz w:val="24"/>
        </w:rPr>
        <w:t>έχουν</w:t>
      </w:r>
      <w:r>
        <w:rPr>
          <w:spacing w:val="1"/>
          <w:sz w:val="24"/>
        </w:rPr>
        <w:t> </w:t>
      </w:r>
      <w:r>
        <w:rPr>
          <w:sz w:val="24"/>
        </w:rPr>
        <w:t>περαστεί</w:t>
      </w:r>
      <w:r>
        <w:rPr>
          <w:spacing w:val="1"/>
          <w:sz w:val="24"/>
        </w:rPr>
        <w:t> </w:t>
      </w:r>
      <w:r>
        <w:rPr>
          <w:sz w:val="24"/>
        </w:rPr>
        <w:t>σωστά</w:t>
      </w:r>
      <w:r>
        <w:rPr>
          <w:spacing w:val="1"/>
          <w:sz w:val="24"/>
        </w:rPr>
        <w:t> </w:t>
      </w:r>
      <w:r>
        <w:rPr>
          <w:sz w:val="24"/>
        </w:rPr>
        <w:t>τα</w:t>
      </w:r>
      <w:r>
        <w:rPr>
          <w:spacing w:val="1"/>
          <w:sz w:val="24"/>
        </w:rPr>
        <w:t> </w:t>
      </w:r>
      <w:r>
        <w:rPr>
          <w:sz w:val="24"/>
        </w:rPr>
        <w:t>στοιχεία</w:t>
      </w:r>
      <w:r>
        <w:rPr>
          <w:spacing w:val="1"/>
          <w:sz w:val="24"/>
        </w:rPr>
        <w:t> </w:t>
      </w:r>
      <w:r>
        <w:rPr>
          <w:sz w:val="24"/>
        </w:rPr>
        <w:t>στην</w:t>
      </w:r>
      <w:r>
        <w:rPr>
          <w:spacing w:val="1"/>
          <w:sz w:val="24"/>
        </w:rPr>
        <w:t> </w:t>
      </w:r>
      <w:r>
        <w:rPr>
          <w:sz w:val="24"/>
        </w:rPr>
        <w:t>ΤΑΞΗ</w:t>
      </w:r>
      <w:r>
        <w:rPr>
          <w:spacing w:val="1"/>
          <w:sz w:val="24"/>
        </w:rPr>
        <w:t> </w:t>
      </w:r>
      <w:r>
        <w:rPr>
          <w:sz w:val="24"/>
        </w:rPr>
        <w:t>ΕΓΓΡΑΦΗΣ και στον ΤΥΠΟ ΤΑΞΗΣ. Υπενθυμίζεται ότι στην ΤΑΞΗ ΕΓΓΡΑΦΗΣ βάζουμε την τιμή</w:t>
      </w:r>
      <w:r>
        <w:rPr>
          <w:spacing w:val="1"/>
          <w:sz w:val="24"/>
        </w:rPr>
        <w:t> </w:t>
      </w:r>
      <w:r>
        <w:rPr>
          <w:sz w:val="24"/>
        </w:rPr>
        <w:t>ΠΡΟΝΗΠΙΑ – ΝΗΠΙΑ αν το τμήμα μας είναι μικτό δηλ. φοιτούν σε αυτό παιδιά και από τις δύο ηλικιακές</w:t>
      </w:r>
      <w:r>
        <w:rPr>
          <w:spacing w:val="1"/>
          <w:sz w:val="24"/>
        </w:rPr>
        <w:t> </w:t>
      </w:r>
      <w:r>
        <w:rPr>
          <w:sz w:val="24"/>
        </w:rPr>
        <w:t>ομάδες.</w:t>
      </w:r>
      <w:r>
        <w:rPr>
          <w:spacing w:val="59"/>
          <w:sz w:val="24"/>
        </w:rPr>
        <w:t> </w:t>
      </w:r>
      <w:r>
        <w:rPr>
          <w:sz w:val="24"/>
        </w:rPr>
        <w:t>Στον</w:t>
      </w:r>
      <w:r>
        <w:rPr>
          <w:spacing w:val="-2"/>
          <w:sz w:val="24"/>
        </w:rPr>
        <w:t> </w:t>
      </w:r>
      <w:r>
        <w:rPr>
          <w:sz w:val="24"/>
        </w:rPr>
        <w:t>ΤΥΠΟ ΤΑΞΗΣ</w:t>
      </w:r>
      <w:r>
        <w:rPr>
          <w:spacing w:val="-2"/>
          <w:sz w:val="24"/>
        </w:rPr>
        <w:t> </w:t>
      </w:r>
      <w:r>
        <w:rPr>
          <w:sz w:val="24"/>
        </w:rPr>
        <w:t>δηλώνουμε αν</w:t>
      </w:r>
      <w:r>
        <w:rPr>
          <w:spacing w:val="-1"/>
          <w:sz w:val="24"/>
        </w:rPr>
        <w:t> </w:t>
      </w:r>
      <w:r>
        <w:rPr>
          <w:sz w:val="24"/>
        </w:rPr>
        <w:t>το παιδί</w:t>
      </w:r>
      <w:r>
        <w:rPr>
          <w:spacing w:val="-1"/>
          <w:sz w:val="24"/>
        </w:rPr>
        <w:t> </w:t>
      </w:r>
      <w:r>
        <w:rPr>
          <w:sz w:val="24"/>
        </w:rPr>
        <w:t>είναι προνήπιο ή</w:t>
      </w:r>
      <w:r>
        <w:rPr>
          <w:spacing w:val="-1"/>
          <w:sz w:val="24"/>
        </w:rPr>
        <w:t> </w:t>
      </w:r>
      <w:r>
        <w:rPr>
          <w:sz w:val="24"/>
        </w:rPr>
        <w:t>νήπιο.</w:t>
      </w:r>
    </w:p>
    <w:p>
      <w:pPr>
        <w:pStyle w:val="BodyText"/>
        <w:spacing w:line="275" w:lineRule="exact"/>
        <w:ind w:left="102"/>
        <w:jc w:val="both"/>
      </w:pPr>
      <w:r>
        <w:rPr/>
        <w:t>Για</w:t>
      </w:r>
      <w:r>
        <w:rPr>
          <w:spacing w:val="-2"/>
        </w:rPr>
        <w:t> </w:t>
      </w:r>
      <w:r>
        <w:rPr/>
        <w:t>να</w:t>
      </w:r>
      <w:r>
        <w:rPr>
          <w:spacing w:val="-3"/>
        </w:rPr>
        <w:t> </w:t>
      </w:r>
      <w:r>
        <w:rPr/>
        <w:t>συνεχίσουμε</w:t>
      </w:r>
      <w:r>
        <w:rPr>
          <w:spacing w:val="-1"/>
        </w:rPr>
        <w:t> </w:t>
      </w:r>
      <w:r>
        <w:rPr/>
        <w:t>στον</w:t>
      </w:r>
      <w:r>
        <w:rPr>
          <w:spacing w:val="-3"/>
        </w:rPr>
        <w:t> </w:t>
      </w:r>
      <w:r>
        <w:rPr/>
        <w:t>επόμενο</w:t>
      </w:r>
      <w:r>
        <w:rPr>
          <w:spacing w:val="-2"/>
        </w:rPr>
        <w:t> </w:t>
      </w:r>
      <w:r>
        <w:rPr/>
        <w:t>μαθητή πατάμε</w:t>
      </w:r>
      <w:r>
        <w:rPr>
          <w:spacing w:val="-3"/>
        </w:rPr>
        <w:t> </w:t>
      </w:r>
      <w:r>
        <w:rPr/>
        <w:t>το</w:t>
      </w:r>
      <w:r>
        <w:rPr>
          <w:spacing w:val="-3"/>
        </w:rPr>
        <w:t> </w:t>
      </w:r>
      <w:r>
        <w:rPr/>
        <w:t>βελάκι</w:t>
      </w:r>
      <w:r>
        <w:rPr>
          <w:spacing w:val="-1"/>
        </w:rPr>
        <w:t> </w:t>
      </w:r>
      <w:r>
        <w:rPr/>
        <w:t>που</w:t>
      </w:r>
      <w:r>
        <w:rPr>
          <w:spacing w:val="-4"/>
        </w:rPr>
        <w:t> </w:t>
      </w:r>
      <w:r>
        <w:rPr/>
        <w:t>δείχνει προς</w:t>
      </w:r>
      <w:r>
        <w:rPr>
          <w:spacing w:val="-2"/>
        </w:rPr>
        <w:t> </w:t>
      </w:r>
      <w:r>
        <w:rPr/>
        <w:t>τα</w:t>
      </w:r>
      <w:r>
        <w:rPr>
          <w:spacing w:val="-3"/>
        </w:rPr>
        <w:t> </w:t>
      </w:r>
      <w:r>
        <w:rPr/>
        <w:t>δεξιά.</w:t>
      </w:r>
    </w:p>
    <w:p>
      <w:pPr>
        <w:pStyle w:val="BodyText"/>
        <w:spacing w:before="3"/>
        <w:rPr>
          <w:sz w:val="19"/>
        </w:rPr>
      </w:pPr>
      <w:r>
        <w:rPr/>
        <w:pict>
          <v:group style="position:absolute;margin-left:68.224998pt;margin-top:13.036352pt;width:448.6pt;height:198.4pt;mso-position-horizontal-relative:page;mso-position-vertical-relative:paragraph;z-index:-15728640;mso-wrap-distance-left:0;mso-wrap-distance-right:0" coordorigin="1364,261" coordsize="8972,3968">
            <v:shape style="position:absolute;left:1680;top:276;width:8640;height:3591" type="#_x0000_t75" stroked="false">
              <v:imagedata r:id="rId6" o:title=""/>
            </v:shape>
            <v:shape style="position:absolute;left:1666;top:260;width:8670;height:3968" coordorigin="1666,261" coordsize="8670,3968" path="m10336,261l10328,261,10328,269,10328,4221,1674,4221,1674,269,10328,269,10328,261,1674,261,1666,261,1666,269,1666,4221,1666,4229,1674,4229,10328,4229,10336,4229,10336,4221,10336,269,10336,261xe" filled="true" fillcolor="#000000" stroked="false">
              <v:path arrowok="t"/>
              <v:fill type="solid"/>
            </v:shape>
            <v:shape style="position:absolute;left:1372;top:2892;width:1158;height:618" coordorigin="1372,2893" coordsize="1158,618" path="m1430,2893l1372,3011,2220,3431,2190,3489,2530,3511,2308,3253,2278,3313,1430,2893xe" filled="true" fillcolor="#ff0000" stroked="false">
              <v:path arrowok="t"/>
              <v:fill type="solid"/>
            </v:shape>
            <v:shape style="position:absolute;left:1372;top:2892;width:1158;height:618" coordorigin="1372,2893" coordsize="1158,618" path="m1372,3011l2220,3431,2190,3489,2530,3511,2308,3253,2278,3313,1430,2893,1372,3011xe" filled="false" stroked="true" strokeweight=".75pt" strokecolor="#000000">
              <v:path arrowok="t"/>
              <v:stroke dashstyle="solid"/>
            </v:shape>
            <v:shape style="position:absolute;left:1492;top:3322;width:1158;height:618" coordorigin="1492,3323" coordsize="1158,618" path="m1550,3323l1492,3441,2340,3861,2310,3919,2650,3941,2428,3683,2398,3743,1550,3323xe" filled="true" fillcolor="#ff0000" stroked="false">
              <v:path arrowok="t"/>
              <v:fill type="solid"/>
            </v:shape>
            <v:shape style="position:absolute;left:1492;top:3322;width:1158;height:618" coordorigin="1492,3323" coordsize="1158,618" path="m1492,3441l2340,3861,2310,3919,2650,3941,2428,3683,2398,3743,1550,3323,1492,3441xe" filled="false" stroked="true" strokeweight=".75pt" strokecolor="#000000">
              <v:path arrowok="t"/>
              <v:stroke dashstyle="solid"/>
            </v:shape>
            <v:shape style="position:absolute;left:2922;top:886;width:822;height:648" coordorigin="2922,887" coordsize="822,648" path="m2922,887l3026,1153,3070,1093,3654,1535,3744,1417,3160,973,3206,915,2922,887xe" filled="true" fillcolor="#007f00" stroked="false">
              <v:path arrowok="t"/>
              <v:fill type="solid"/>
            </v:shape>
            <v:shape style="position:absolute;left:2922;top:886;width:822;height:648" coordorigin="2922,887" coordsize="822,648" path="m3744,1417l3160,973,3206,915,2922,887,3026,1153,3070,1093,3654,1535,3744,1417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159" w:after="22"/>
        <w:ind w:left="362" w:right="0" w:hanging="260"/>
        <w:jc w:val="both"/>
        <w:rPr>
          <w:sz w:val="24"/>
        </w:rPr>
      </w:pPr>
      <w:r>
        <w:rPr>
          <w:sz w:val="24"/>
        </w:rPr>
        <w:t>Ο</w:t>
      </w:r>
      <w:r>
        <w:rPr>
          <w:spacing w:val="-3"/>
          <w:sz w:val="24"/>
        </w:rPr>
        <w:t> </w:t>
      </w:r>
      <w:r>
        <w:rPr>
          <w:sz w:val="24"/>
        </w:rPr>
        <w:t>συνολικός</w:t>
      </w:r>
      <w:r>
        <w:rPr>
          <w:spacing w:val="-1"/>
          <w:sz w:val="24"/>
        </w:rPr>
        <w:t> </w:t>
      </w:r>
      <w:r>
        <w:rPr>
          <w:sz w:val="24"/>
        </w:rPr>
        <w:t>αριθμός</w:t>
      </w:r>
      <w:r>
        <w:rPr>
          <w:spacing w:val="-1"/>
          <w:sz w:val="24"/>
        </w:rPr>
        <w:t> </w:t>
      </w:r>
      <w:r>
        <w:rPr>
          <w:sz w:val="24"/>
        </w:rPr>
        <w:t>των</w:t>
      </w:r>
      <w:r>
        <w:rPr>
          <w:spacing w:val="-1"/>
          <w:sz w:val="24"/>
        </w:rPr>
        <w:t> </w:t>
      </w:r>
      <w:r>
        <w:rPr>
          <w:sz w:val="24"/>
        </w:rPr>
        <w:t>μαθητών</w:t>
      </w:r>
      <w:r>
        <w:rPr>
          <w:spacing w:val="-4"/>
          <w:sz w:val="24"/>
        </w:rPr>
        <w:t> </w:t>
      </w:r>
      <w:r>
        <w:rPr>
          <w:sz w:val="24"/>
        </w:rPr>
        <w:t>που</w:t>
      </w:r>
      <w:r>
        <w:rPr>
          <w:spacing w:val="-4"/>
          <w:sz w:val="24"/>
        </w:rPr>
        <w:t> </w:t>
      </w:r>
      <w:r>
        <w:rPr>
          <w:sz w:val="24"/>
        </w:rPr>
        <w:t>βλέπουμε</w:t>
      </w:r>
      <w:r>
        <w:rPr>
          <w:spacing w:val="-1"/>
          <w:sz w:val="24"/>
        </w:rPr>
        <w:t> </w:t>
      </w:r>
      <w:r>
        <w:rPr>
          <w:sz w:val="24"/>
        </w:rPr>
        <w:t>στην</w:t>
      </w:r>
      <w:r>
        <w:rPr>
          <w:spacing w:val="-3"/>
          <w:sz w:val="24"/>
        </w:rPr>
        <w:t> </w:t>
      </w:r>
      <w:r>
        <w:rPr>
          <w:sz w:val="24"/>
        </w:rPr>
        <w:t>αρχική</w:t>
      </w:r>
      <w:r>
        <w:rPr>
          <w:spacing w:val="-3"/>
          <w:sz w:val="24"/>
        </w:rPr>
        <w:t> </w:t>
      </w:r>
      <w:r>
        <w:rPr>
          <w:sz w:val="24"/>
        </w:rPr>
        <w:t>σελίδα…</w:t>
      </w:r>
    </w:p>
    <w:p>
      <w:pPr>
        <w:pStyle w:val="BodyText"/>
        <w:ind w:left="2066"/>
        <w:rPr>
          <w:sz w:val="20"/>
        </w:rPr>
      </w:pPr>
      <w:r>
        <w:rPr>
          <w:sz w:val="20"/>
        </w:rPr>
        <w:pict>
          <v:group style="width:303.6pt;height:150.7pt;mso-position-horizontal-relative:char;mso-position-vertical-relative:line" coordorigin="0,0" coordsize="6072,3014">
            <v:shape style="position:absolute;left:14;top:108;width:5737;height:2867" type="#_x0000_t75" stroked="false">
              <v:imagedata r:id="rId7" o:title=""/>
            </v:shape>
            <v:shape style="position:absolute;left:0;top:0;width:5790;height:3014" coordorigin="0,0" coordsize="5790,3014" path="m5790,0l5782,0,5782,8,5782,3006,8,3006,8,8,5782,8,5782,0,8,0,0,0,0,8,0,3006,0,3014,8,3014,5782,3014,5790,3014,5790,3006,5790,8,5790,0xe" filled="true" fillcolor="#000000" stroked="false">
              <v:path arrowok="t"/>
              <v:fill type="solid"/>
            </v:shape>
            <v:shape style="position:absolute;left:4984;top:1402;width:1080;height:764" coordorigin="4984,1402" coordsize="1080,764" path="m5990,1402l5208,1934,5172,1880,4984,2166,5318,2098,5282,2042,6064,1512,5990,1402xe" filled="true" fillcolor="#ff0000" stroked="false">
              <v:path arrowok="t"/>
              <v:fill type="solid"/>
            </v:shape>
            <v:shape style="position:absolute;left:4984;top:1402;width:1080;height:764" coordorigin="4984,1402" coordsize="1080,764" path="m5990,1402l5208,1934,5172,1880,4984,2166,5318,2098,5282,2042,6064,1512,5990,1402xe" filled="false" stroked="true" strokeweight=".75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255"/>
        <w:ind w:left="102" w:right="800"/>
        <w:jc w:val="both"/>
      </w:pPr>
      <w:r>
        <w:rPr/>
        <w:t>…</w:t>
      </w:r>
      <w:r>
        <w:rPr>
          <w:spacing w:val="-3"/>
        </w:rPr>
        <w:t> </w:t>
      </w:r>
      <w:r>
        <w:rPr/>
        <w:t>πρέπει</w:t>
      </w:r>
      <w:r>
        <w:rPr>
          <w:spacing w:val="-3"/>
        </w:rPr>
        <w:t> </w:t>
      </w:r>
      <w:r>
        <w:rPr/>
        <w:t>να</w:t>
      </w:r>
      <w:r>
        <w:rPr>
          <w:spacing w:val="-1"/>
        </w:rPr>
        <w:t> </w:t>
      </w:r>
      <w:r>
        <w:rPr/>
        <w:t>συμφωνεί</w:t>
      </w:r>
      <w:r>
        <w:rPr>
          <w:spacing w:val="-1"/>
        </w:rPr>
        <w:t> </w:t>
      </w:r>
      <w:r>
        <w:rPr/>
        <w:t>με</w:t>
      </w:r>
      <w:r>
        <w:rPr>
          <w:spacing w:val="-2"/>
        </w:rPr>
        <w:t> </w:t>
      </w:r>
      <w:r>
        <w:rPr/>
        <w:t>το</w:t>
      </w:r>
      <w:r>
        <w:rPr>
          <w:spacing w:val="-2"/>
        </w:rPr>
        <w:t> </w:t>
      </w:r>
      <w:r>
        <w:rPr/>
        <w:t>σύνολο</w:t>
      </w:r>
      <w:r>
        <w:rPr>
          <w:spacing w:val="-1"/>
        </w:rPr>
        <w:t> </w:t>
      </w:r>
      <w:r>
        <w:rPr/>
        <w:t>των</w:t>
      </w:r>
      <w:r>
        <w:rPr>
          <w:spacing w:val="-3"/>
        </w:rPr>
        <w:t> </w:t>
      </w:r>
      <w:r>
        <w:rPr/>
        <w:t>μαθητών</w:t>
      </w:r>
      <w:r>
        <w:rPr>
          <w:spacing w:val="-1"/>
        </w:rPr>
        <w:t> </w:t>
      </w:r>
      <w:r>
        <w:rPr/>
        <w:t>που</w:t>
      </w:r>
      <w:r>
        <w:rPr>
          <w:spacing w:val="-3"/>
        </w:rPr>
        <w:t> </w:t>
      </w:r>
      <w:r>
        <w:rPr/>
        <w:t>φαίνεται</w:t>
      </w:r>
      <w:r>
        <w:rPr>
          <w:spacing w:val="57"/>
        </w:rPr>
        <w:t> </w:t>
      </w:r>
      <w:r>
        <w:rPr/>
        <w:t>στο</w:t>
      </w:r>
      <w:r>
        <w:rPr>
          <w:spacing w:val="-2"/>
        </w:rPr>
        <w:t> </w:t>
      </w:r>
      <w:r>
        <w:rPr/>
        <w:t>ΜΑΘΗΤΙΚΟ</w:t>
      </w:r>
      <w:r>
        <w:rPr>
          <w:spacing w:val="-2"/>
        </w:rPr>
        <w:t> </w:t>
      </w:r>
      <w:r>
        <w:rPr/>
        <w:t>ΔΥΝΑΜΙΚΟ</w:t>
      </w:r>
      <w:r>
        <w:rPr>
          <w:spacing w:val="-2"/>
        </w:rPr>
        <w:t> </w:t>
      </w:r>
      <w:r>
        <w:rPr/>
        <w:t>(</w:t>
      </w:r>
      <w:r>
        <w:rPr>
          <w:spacing w:val="-2"/>
        </w:rPr>
        <w:t> </w:t>
      </w:r>
      <w:r>
        <w:rPr/>
        <w:t>ο</w:t>
      </w:r>
      <w:r>
        <w:rPr>
          <w:spacing w:val="-58"/>
        </w:rPr>
        <w:t> </w:t>
      </w:r>
      <w:r>
        <w:rPr/>
        <w:t>πίνακας</w:t>
      </w:r>
      <w:r>
        <w:rPr>
          <w:spacing w:val="-2"/>
        </w:rPr>
        <w:t> </w:t>
      </w:r>
      <w:r>
        <w:rPr/>
        <w:t>εμφανίζεται</w:t>
      </w:r>
      <w:r>
        <w:rPr>
          <w:spacing w:val="2"/>
        </w:rPr>
        <w:t> </w:t>
      </w:r>
      <w:r>
        <w:rPr/>
        <w:t>πηγαίνοντας</w:t>
      </w:r>
      <w:r>
        <w:rPr>
          <w:spacing w:val="-1"/>
        </w:rPr>
        <w:t> </w:t>
      </w:r>
      <w:r>
        <w:rPr/>
        <w:t>ΣΧΟΛΙΚΗ</w:t>
      </w:r>
      <w:r>
        <w:rPr>
          <w:spacing w:val="-2"/>
        </w:rPr>
        <w:t> </w:t>
      </w:r>
      <w:r>
        <w:rPr/>
        <w:t>ΜΟΝΑΔΑ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ΜΑΘΗΤΙΚΟ</w:t>
      </w:r>
      <w:r>
        <w:rPr>
          <w:spacing w:val="-1"/>
        </w:rPr>
        <w:t> </w:t>
      </w:r>
      <w:r>
        <w:rPr/>
        <w:t>ΔΥΝΑΜΙΚΟ):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1"/>
        </w:rPr>
      </w:pPr>
    </w:p>
    <w:p>
      <w:pPr>
        <w:pStyle w:val="BodyText"/>
        <w:ind w:left="102" w:right="108"/>
        <w:jc w:val="both"/>
      </w:pPr>
      <w:r>
        <w:rPr/>
        <w:t>Αν οι αριθμοί δε συμφωνούν, πρέπει να ελέγξετε την κατανομή των μαθητών που έχετε κάνει στα τμήματα</w:t>
      </w:r>
      <w:r>
        <w:rPr>
          <w:spacing w:val="1"/>
        </w:rPr>
        <w:t> </w:t>
      </w:r>
      <w:r>
        <w:rPr/>
        <w:t>του Νηπιαγωγείου. Είναι βέβαιο ότι δεν έχετε τσεκάρει τα ονόματα κάποιων παιδιών. Κάντε τη διόρθωση</w:t>
      </w:r>
      <w:r>
        <w:rPr>
          <w:spacing w:val="1"/>
        </w:rPr>
        <w:t> </w:t>
      </w:r>
      <w:r>
        <w:rPr/>
        <w:t>πηγαίνοντας</w:t>
      </w:r>
      <w:r>
        <w:rPr>
          <w:spacing w:val="20"/>
        </w:rPr>
        <w:t> </w:t>
      </w:r>
      <w:r>
        <w:rPr/>
        <w:t>ΜΑΘΗΤΕΣ</w:t>
      </w:r>
      <w:r>
        <w:rPr>
          <w:spacing w:val="20"/>
        </w:rPr>
        <w:t> </w:t>
      </w:r>
      <w:r>
        <w:rPr/>
        <w:t>–</w:t>
      </w:r>
      <w:r>
        <w:rPr>
          <w:spacing w:val="17"/>
        </w:rPr>
        <w:t> </w:t>
      </w:r>
      <w:r>
        <w:rPr/>
        <w:t>ΕΓΓΡΑΦΕΣ</w:t>
      </w:r>
      <w:r>
        <w:rPr>
          <w:spacing w:val="20"/>
        </w:rPr>
        <w:t> </w:t>
      </w:r>
      <w:r>
        <w:rPr/>
        <w:t>ΜΑΘΗΤΩΝ</w:t>
      </w:r>
      <w:r>
        <w:rPr>
          <w:spacing w:val="21"/>
        </w:rPr>
        <w:t> </w:t>
      </w:r>
      <w:r>
        <w:rPr/>
        <w:t>–</w:t>
      </w:r>
      <w:r>
        <w:rPr>
          <w:spacing w:val="17"/>
        </w:rPr>
        <w:t> </w:t>
      </w:r>
      <w:r>
        <w:rPr/>
        <w:t>ΚΑΤΑΝΟΜΗ</w:t>
      </w:r>
      <w:r>
        <w:rPr>
          <w:spacing w:val="21"/>
        </w:rPr>
        <w:t> </w:t>
      </w:r>
      <w:r>
        <w:rPr/>
        <w:t>ΜΑΘΗΤΩΝ</w:t>
      </w:r>
      <w:r>
        <w:rPr>
          <w:spacing w:val="20"/>
        </w:rPr>
        <w:t> </w:t>
      </w:r>
      <w:r>
        <w:rPr/>
        <w:t>ΣΕ</w:t>
      </w:r>
      <w:r>
        <w:rPr>
          <w:spacing w:val="20"/>
        </w:rPr>
        <w:t> </w:t>
      </w:r>
      <w:r>
        <w:rPr/>
        <w:t>ΤΜΗΜΑΤΑ.</w:t>
      </w:r>
      <w:r>
        <w:rPr>
          <w:spacing w:val="18"/>
        </w:rPr>
        <w:t> </w:t>
      </w:r>
      <w:r>
        <w:rPr/>
        <w:t>Στη</w:t>
      </w:r>
    </w:p>
    <w:p>
      <w:pPr>
        <w:pStyle w:val="BodyText"/>
        <w:ind w:left="102"/>
        <w:jc w:val="both"/>
      </w:pPr>
      <w:r>
        <w:rPr/>
        <w:t>συνέχεια ελέγξτε</w:t>
      </w:r>
      <w:r>
        <w:rPr>
          <w:spacing w:val="-2"/>
        </w:rPr>
        <w:t> </w:t>
      </w:r>
      <w:r>
        <w:rPr/>
        <w:t>εκ</w:t>
      </w:r>
      <w:r>
        <w:rPr>
          <w:spacing w:val="-3"/>
        </w:rPr>
        <w:t> </w:t>
      </w:r>
      <w:r>
        <w:rPr/>
        <w:t>νέου</w:t>
      </w:r>
      <w:r>
        <w:rPr>
          <w:spacing w:val="-4"/>
        </w:rPr>
        <w:t> </w:t>
      </w:r>
      <w:r>
        <w:rPr/>
        <w:t>το</w:t>
      </w:r>
      <w:r>
        <w:rPr>
          <w:spacing w:val="-3"/>
        </w:rPr>
        <w:t> </w:t>
      </w:r>
      <w:r>
        <w:rPr/>
        <w:t>μαθητικό</w:t>
      </w:r>
      <w:r>
        <w:rPr>
          <w:spacing w:val="-1"/>
        </w:rPr>
        <w:t> </w:t>
      </w:r>
      <w:r>
        <w:rPr/>
        <w:t>δυναμικό.</w:t>
      </w:r>
    </w:p>
    <w:sectPr>
      <w:type w:val="continuous"/>
      <w:pgSz w:w="11900" w:h="16840"/>
      <w:pgMar w:top="660" w:bottom="280" w:left="6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33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154" w:hanging="338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208" w:hanging="338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262" w:hanging="338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316" w:hanging="338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370" w:hanging="338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424" w:hanging="338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478" w:hanging="338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532" w:hanging="338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02"/>
      <w:jc w:val="both"/>
    </w:pPr>
    <w:rPr>
      <w:rFonts w:ascii="Times New Roman" w:hAnsi="Times New Roman" w:eastAsia="Times New Roman" w:cs="Times New Roman"/>
      <w:b/>
      <w:bCs/>
      <w:sz w:val="24"/>
      <w:szCs w:val="24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102" w:hanging="260"/>
      <w:jc w:val="both"/>
    </w:pPr>
    <w:rPr>
      <w:rFonts w:ascii="Times New Roman" w:hAnsi="Times New Roman" w:eastAsia="Times New Roman" w:cs="Times New Roman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fghhjj</dc:creator>
  <dc:title>ΔΥΟ ΑΠΑΡΑΙΤΗΤΟΙ ΕΛΕΓΧΟΙ ΓΙΑ ΤΟ ΜΑΘΗΤΙΚΟ ΔΥΝΑΜΙΚΟ ΤΟΥ ΝΗΠΙΑΓΩΓΕΙΟΥ</dc:title>
  <dcterms:created xsi:type="dcterms:W3CDTF">2023-01-09T11:40:21Z</dcterms:created>
  <dcterms:modified xsi:type="dcterms:W3CDTF">2023-01-09T11:40:21Z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Creator">
    <vt:lpwstr>Writer</vt:lpwstr>
  </property>
  <property fmtid="{D5CDD505-2E9C-101B-9397-08002B2CF9AE}" pid="4" name="LastSaved">
    <vt:filetime>2015-05-11T00:00:00Z</vt:filetime>
  </property>
</Properties>
</file>