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595"/>
      </w:tblGrid>
      <w:tr w:rsidR="00600B00" w:rsidTr="00E073EE">
        <w:trPr>
          <w:trHeight w:val="2703"/>
        </w:trPr>
        <w:tc>
          <w:tcPr>
            <w:tcW w:w="5595" w:type="dxa"/>
          </w:tcPr>
          <w:p w:rsidR="00600B00" w:rsidRPr="002E7436" w:rsidRDefault="00600B00" w:rsidP="00AD565E">
            <w:pPr>
              <w:tabs>
                <w:tab w:val="left" w:pos="2370"/>
              </w:tabs>
              <w:spacing w:line="360" w:lineRule="auto"/>
              <w:jc w:val="center"/>
              <w:rPr>
                <w:b/>
                <w:lang w:val="en-US"/>
              </w:rPr>
            </w:pPr>
          </w:p>
          <w:p w:rsidR="00600B00" w:rsidRPr="008D77CA" w:rsidRDefault="00600B00" w:rsidP="00600B00">
            <w:pPr>
              <w:jc w:val="center"/>
              <w:rPr>
                <w:lang w:val="en-US"/>
              </w:rPr>
            </w:pPr>
          </w:p>
          <w:p w:rsidR="00600B00" w:rsidRDefault="00600B00" w:rsidP="00600B00">
            <w:pPr>
              <w:tabs>
                <w:tab w:val="left" w:pos="2835"/>
              </w:tabs>
              <w:spacing w:line="360" w:lineRule="auto"/>
              <w:jc w:val="center"/>
              <w:rPr>
                <w:rFonts w:ascii="Calibri" w:hAnsi="Calibri" w:cs="Calibri"/>
                <w:b/>
                <w:szCs w:val="24"/>
              </w:rPr>
            </w:pPr>
          </w:p>
          <w:p w:rsidR="00600B00" w:rsidRPr="00600B00" w:rsidRDefault="00600B00" w:rsidP="00600B00">
            <w:pPr>
              <w:tabs>
                <w:tab w:val="left" w:pos="2835"/>
              </w:tabs>
              <w:spacing w:line="360" w:lineRule="auto"/>
              <w:jc w:val="center"/>
              <w:rPr>
                <w:rFonts w:ascii="Calibri" w:hAnsi="Calibri" w:cs="Calibri"/>
                <w:b/>
                <w:szCs w:val="24"/>
              </w:rPr>
            </w:pPr>
            <w:r>
              <w:rPr>
                <w:rFonts w:ascii="Calibri" w:hAnsi="Calibri" w:cs="Calibri"/>
                <w:b/>
                <w:noProof/>
                <w:szCs w:val="24"/>
              </w:rPr>
              <w:drawing>
                <wp:anchor distT="0" distB="0" distL="114300" distR="114300" simplePos="0" relativeHeight="251658240" behindDoc="0" locked="0" layoutInCell="1" allowOverlap="1">
                  <wp:simplePos x="0" y="0"/>
                  <wp:positionH relativeFrom="column">
                    <wp:posOffset>1530985</wp:posOffset>
                  </wp:positionH>
                  <wp:positionV relativeFrom="paragraph">
                    <wp:posOffset>-565150</wp:posOffset>
                  </wp:positionV>
                  <wp:extent cx="454025" cy="457200"/>
                  <wp:effectExtent l="19050" t="0" r="3175" b="0"/>
                  <wp:wrapSquare wrapText="bothSides"/>
                  <wp:docPr id="2" name="Εικόνα 2" descr="Έμβλημ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Έμβλημα"/>
                          <pic:cNvPicPr>
                            <a:picLocks noChangeAspect="1" noChangeArrowheads="1"/>
                          </pic:cNvPicPr>
                        </pic:nvPicPr>
                        <pic:blipFill>
                          <a:blip r:embed="rId5" cstate="print"/>
                          <a:srcRect/>
                          <a:stretch>
                            <a:fillRect/>
                          </a:stretch>
                        </pic:blipFill>
                        <pic:spPr bwMode="auto">
                          <a:xfrm>
                            <a:off x="0" y="0"/>
                            <a:ext cx="454025" cy="457200"/>
                          </a:xfrm>
                          <a:prstGeom prst="rect">
                            <a:avLst/>
                          </a:prstGeom>
                          <a:noFill/>
                          <a:ln w="9525">
                            <a:noFill/>
                            <a:miter lim="800000"/>
                            <a:headEnd/>
                            <a:tailEnd/>
                          </a:ln>
                        </pic:spPr>
                      </pic:pic>
                    </a:graphicData>
                  </a:graphic>
                </wp:anchor>
              </w:drawing>
            </w:r>
            <w:r w:rsidRPr="00AD565E">
              <w:rPr>
                <w:rFonts w:ascii="Calibri" w:hAnsi="Calibri" w:cs="Calibri"/>
                <w:b/>
                <w:szCs w:val="24"/>
              </w:rPr>
              <w:t>ΕΛΛΗΝΙΚΗ ΔΗΜΟΚΡΑΤΙΑ</w:t>
            </w:r>
          </w:p>
          <w:p w:rsidR="00600B00" w:rsidRPr="00600B00" w:rsidRDefault="005350C3" w:rsidP="00600B00">
            <w:pPr>
              <w:tabs>
                <w:tab w:val="left" w:pos="2370"/>
              </w:tabs>
              <w:spacing w:line="360" w:lineRule="auto"/>
              <w:jc w:val="center"/>
              <w:rPr>
                <w:rFonts w:ascii="Calibri" w:hAnsi="Calibri" w:cs="Calibri"/>
                <w:b/>
              </w:rPr>
            </w:pPr>
            <w:r>
              <w:rPr>
                <w:rFonts w:ascii="Calibri" w:hAnsi="Calibri" w:cs="Calibri"/>
                <w:b/>
              </w:rPr>
              <w:t xml:space="preserve">ΥΠΟΥΡΓΕΙΟ  ΠΑΙΔΕΙΑΣ, </w:t>
            </w:r>
            <w:r w:rsidR="00600B00" w:rsidRPr="00AD565E">
              <w:rPr>
                <w:rFonts w:ascii="Calibri" w:hAnsi="Calibri" w:cs="Calibri"/>
                <w:b/>
              </w:rPr>
              <w:t>ΘΡΗΣΚΕΥΜΑΤΩΝ</w:t>
            </w:r>
            <w:r>
              <w:rPr>
                <w:rFonts w:ascii="Calibri" w:hAnsi="Calibri" w:cs="Calibri"/>
                <w:b/>
              </w:rPr>
              <w:t xml:space="preserve"> &amp; ΑΘΛΗΤΙΣΜΟΥ</w:t>
            </w:r>
          </w:p>
          <w:p w:rsidR="00600B00" w:rsidRPr="00600B00" w:rsidRDefault="00600B00" w:rsidP="00600B00">
            <w:pPr>
              <w:tabs>
                <w:tab w:val="left" w:pos="2370"/>
              </w:tabs>
              <w:spacing w:line="360" w:lineRule="auto"/>
              <w:jc w:val="center"/>
              <w:rPr>
                <w:rFonts w:ascii="Calibri" w:hAnsi="Calibri" w:cs="Calibri"/>
                <w:b/>
              </w:rPr>
            </w:pPr>
            <w:r w:rsidRPr="00E10E11">
              <w:rPr>
                <w:rFonts w:ascii="Calibri" w:hAnsi="Calibri" w:cs="Calibri"/>
                <w:b/>
              </w:rPr>
              <w:t>ΠΕΡΙΦΕΡΕΙΑΚΗ Δ/ΝΣΗ Π. &amp; Δ. ΕΚΠ/ΣΗΣ ΗΠΕΙΡΟΥ</w:t>
            </w:r>
          </w:p>
          <w:p w:rsidR="00600B00" w:rsidRPr="00CE1E10" w:rsidRDefault="00600B00" w:rsidP="00CE1E10">
            <w:pPr>
              <w:tabs>
                <w:tab w:val="left" w:pos="2370"/>
              </w:tabs>
              <w:spacing w:line="360" w:lineRule="auto"/>
              <w:jc w:val="center"/>
              <w:rPr>
                <w:rFonts w:ascii="Calibri" w:hAnsi="Calibri" w:cs="Calibri"/>
                <w:b/>
              </w:rPr>
            </w:pPr>
            <w:r w:rsidRPr="00E10E11">
              <w:rPr>
                <w:rFonts w:ascii="Calibri" w:hAnsi="Calibri" w:cs="Calibri"/>
                <w:b/>
              </w:rPr>
              <w:t>Δ/ΝΣΗ ΠΡΩΤΟΒΑΘΜΙΑΣ ΕΚΠ/ΣΗΣ Ν. ΑΡΤΑ</w:t>
            </w:r>
            <w:r w:rsidR="00CE1E10">
              <w:rPr>
                <w:rFonts w:ascii="Calibri" w:hAnsi="Calibri" w:cs="Calibri"/>
                <w:b/>
              </w:rPr>
              <w:t>Σ</w:t>
            </w:r>
          </w:p>
        </w:tc>
      </w:tr>
    </w:tbl>
    <w:p w:rsidR="00C9553E" w:rsidRDefault="00E073EE" w:rsidP="00E073EE">
      <w:pPr>
        <w:tabs>
          <w:tab w:val="left" w:pos="2370"/>
        </w:tabs>
        <w:spacing w:after="0" w:line="360" w:lineRule="auto"/>
        <w:jc w:val="center"/>
        <w:rPr>
          <w:rFonts w:ascii="Calibri" w:hAnsi="Calibri" w:cs="Calibri"/>
          <w:sz w:val="24"/>
          <w:szCs w:val="24"/>
        </w:rPr>
      </w:pPr>
      <w:r>
        <w:rPr>
          <w:rFonts w:ascii="Calibri" w:hAnsi="Calibri" w:cs="Calibri"/>
          <w:noProof/>
          <w:sz w:val="24"/>
          <w:szCs w:val="24"/>
        </w:rPr>
        <w:drawing>
          <wp:inline distT="0" distB="0" distL="0" distR="0">
            <wp:extent cx="1133475" cy="1133475"/>
            <wp:effectExtent l="19050" t="0" r="9525" b="0"/>
            <wp:docPr id="3" name="Εικόνα 2" descr="C:\Users\EYH\Desktop\channels4_profi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YH\Desktop\channels4_profile.jpg"/>
                    <pic:cNvPicPr>
                      <a:picLocks noChangeAspect="1" noChangeArrowheads="1"/>
                    </pic:cNvPicPr>
                  </pic:nvPicPr>
                  <pic:blipFill>
                    <a:blip r:embed="rId6" cstate="print"/>
                    <a:srcRect/>
                    <a:stretch>
                      <a:fillRect/>
                    </a:stretch>
                  </pic:blipFill>
                  <pic:spPr bwMode="auto">
                    <a:xfrm>
                      <a:off x="0" y="0"/>
                      <a:ext cx="1133475" cy="1133475"/>
                    </a:xfrm>
                    <a:prstGeom prst="rect">
                      <a:avLst/>
                    </a:prstGeom>
                    <a:noFill/>
                    <a:ln w="9525">
                      <a:noFill/>
                      <a:miter lim="800000"/>
                      <a:headEnd/>
                      <a:tailEnd/>
                    </a:ln>
                  </pic:spPr>
                </pic:pic>
              </a:graphicData>
            </a:graphic>
          </wp:inline>
        </w:drawing>
      </w:r>
      <w:r>
        <w:rPr>
          <w:rFonts w:ascii="Calibri" w:hAnsi="Calibri" w:cs="Calibri"/>
          <w:sz w:val="24"/>
          <w:szCs w:val="24"/>
        </w:rPr>
        <w:t xml:space="preserve">  </w:t>
      </w:r>
      <w:r w:rsidRPr="00E073EE">
        <w:rPr>
          <w:rFonts w:ascii="Calibri" w:hAnsi="Calibri" w:cs="Calibri"/>
          <w:noProof/>
          <w:sz w:val="24"/>
          <w:szCs w:val="24"/>
        </w:rPr>
        <w:drawing>
          <wp:inline distT="0" distB="0" distL="0" distR="0">
            <wp:extent cx="1181100" cy="1181100"/>
            <wp:effectExtent l="19050" t="0" r="0" b="0"/>
            <wp:docPr id="4" name="Εικόνα 1" descr="C:\Users\EYH\Desktop\αρχείο λήψη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YH\Desktop\αρχείο λήψης.jpg"/>
                    <pic:cNvPicPr>
                      <a:picLocks noChangeAspect="1" noChangeArrowheads="1"/>
                    </pic:cNvPicPr>
                  </pic:nvPicPr>
                  <pic:blipFill>
                    <a:blip r:embed="rId7" cstate="print"/>
                    <a:srcRect/>
                    <a:stretch>
                      <a:fillRect/>
                    </a:stretch>
                  </pic:blipFill>
                  <pic:spPr bwMode="auto">
                    <a:xfrm>
                      <a:off x="0" y="0"/>
                      <a:ext cx="1181100" cy="1181100"/>
                    </a:xfrm>
                    <a:prstGeom prst="rect">
                      <a:avLst/>
                    </a:prstGeom>
                    <a:noFill/>
                    <a:ln w="9525">
                      <a:noFill/>
                      <a:miter lim="800000"/>
                      <a:headEnd/>
                      <a:tailEnd/>
                    </a:ln>
                  </pic:spPr>
                </pic:pic>
              </a:graphicData>
            </a:graphic>
          </wp:inline>
        </w:drawing>
      </w:r>
    </w:p>
    <w:p w:rsidR="00940443" w:rsidRPr="005350C3" w:rsidRDefault="00CE1E10" w:rsidP="00CE1E10">
      <w:pPr>
        <w:tabs>
          <w:tab w:val="left" w:pos="2370"/>
        </w:tabs>
        <w:spacing w:after="0" w:line="360" w:lineRule="auto"/>
        <w:rPr>
          <w:rFonts w:eastAsia="Times New Roman" w:cs="Times New Roman"/>
          <w:b/>
          <w:sz w:val="24"/>
          <w:szCs w:val="24"/>
        </w:rPr>
      </w:pPr>
      <w:r w:rsidRPr="005350C3">
        <w:rPr>
          <w:rFonts w:eastAsia="Times New Roman" w:cs="Times New Roman"/>
          <w:b/>
          <w:sz w:val="24"/>
          <w:szCs w:val="24"/>
        </w:rPr>
        <w:t xml:space="preserve">Άρτα, </w:t>
      </w:r>
      <w:r w:rsidR="005350C3" w:rsidRPr="005350C3">
        <w:rPr>
          <w:rFonts w:eastAsia="Times New Roman" w:cs="Times New Roman"/>
          <w:b/>
          <w:sz w:val="24"/>
          <w:szCs w:val="24"/>
        </w:rPr>
        <w:t>3</w:t>
      </w:r>
      <w:r w:rsidR="000A1EA8">
        <w:rPr>
          <w:rFonts w:eastAsia="Times New Roman" w:cs="Times New Roman"/>
          <w:b/>
          <w:sz w:val="24"/>
          <w:szCs w:val="24"/>
          <w:lang w:val="en-US"/>
        </w:rPr>
        <w:t>1</w:t>
      </w:r>
      <w:r w:rsidR="005350C3" w:rsidRPr="005350C3">
        <w:rPr>
          <w:rFonts w:eastAsia="Times New Roman" w:cs="Times New Roman"/>
          <w:b/>
          <w:sz w:val="24"/>
          <w:szCs w:val="24"/>
        </w:rPr>
        <w:t xml:space="preserve"> Οκτωβρίου </w:t>
      </w:r>
      <w:r w:rsidR="00C9553E" w:rsidRPr="005350C3">
        <w:rPr>
          <w:rFonts w:eastAsia="Times New Roman" w:cs="Times New Roman"/>
          <w:b/>
          <w:sz w:val="24"/>
          <w:szCs w:val="24"/>
        </w:rPr>
        <w:t>2024</w:t>
      </w:r>
    </w:p>
    <w:p w:rsidR="005350C3" w:rsidRPr="005350C3" w:rsidRDefault="005350C3" w:rsidP="005350C3">
      <w:pPr>
        <w:pStyle w:val="Web"/>
        <w:spacing w:before="0" w:beforeAutospacing="0" w:after="0" w:afterAutospacing="0"/>
        <w:jc w:val="both"/>
        <w:rPr>
          <w:rFonts w:asciiTheme="minorHAnsi" w:hAnsiTheme="minorHAnsi"/>
          <w:b/>
        </w:rPr>
      </w:pPr>
      <w:r w:rsidRPr="002644DB">
        <w:rPr>
          <w:rFonts w:asciiTheme="minorHAnsi" w:hAnsiTheme="minorHAnsi"/>
        </w:rPr>
        <w:t xml:space="preserve">Η </w:t>
      </w:r>
      <w:r w:rsidRPr="005350C3">
        <w:rPr>
          <w:rFonts w:asciiTheme="minorHAnsi" w:hAnsiTheme="minorHAnsi"/>
          <w:b/>
        </w:rPr>
        <w:t>Διεύθυνση Πρωτοβάθμιας Εκπαίδευσης (ΔΙ.Π.Ε.) Άρτας</w:t>
      </w:r>
      <w:r>
        <w:rPr>
          <w:rFonts w:asciiTheme="minorHAnsi" w:hAnsiTheme="minorHAnsi"/>
        </w:rPr>
        <w:t xml:space="preserve"> </w:t>
      </w:r>
      <w:r w:rsidRPr="002644DB">
        <w:rPr>
          <w:rFonts w:asciiTheme="minorHAnsi" w:hAnsiTheme="minorHAnsi"/>
        </w:rPr>
        <w:t xml:space="preserve">και το </w:t>
      </w:r>
      <w:r w:rsidRPr="005350C3">
        <w:rPr>
          <w:rFonts w:asciiTheme="minorHAnsi" w:hAnsiTheme="minorHAnsi"/>
          <w:b/>
        </w:rPr>
        <w:t>Ινστιτούτο Ρητορικών &amp; Επικοινωνιακών Σπουδών (ΙΡΕΣΕ),</w:t>
      </w:r>
      <w:r w:rsidRPr="002644DB">
        <w:rPr>
          <w:rFonts w:asciiTheme="minorHAnsi" w:hAnsiTheme="minorHAnsi"/>
        </w:rPr>
        <w:t xml:space="preserve"> διοργανώνουν </w:t>
      </w:r>
      <w:r w:rsidRPr="005350C3">
        <w:rPr>
          <w:rFonts w:asciiTheme="minorHAnsi" w:hAnsiTheme="minorHAnsi"/>
          <w:b/>
        </w:rPr>
        <w:t>επιμορφωτική διημερίδα</w:t>
      </w:r>
      <w:r w:rsidRPr="002644DB">
        <w:rPr>
          <w:rFonts w:asciiTheme="minorHAnsi" w:hAnsiTheme="minorHAnsi"/>
        </w:rPr>
        <w:t xml:space="preserve"> με θέμα:</w:t>
      </w:r>
      <w:r w:rsidRPr="002644DB">
        <w:rPr>
          <w:rFonts w:asciiTheme="minorHAnsi" w:hAnsiTheme="minorHAnsi"/>
          <w:b/>
        </w:rPr>
        <w:t xml:space="preserve"> </w:t>
      </w:r>
      <w:r w:rsidRPr="005350C3">
        <w:rPr>
          <w:rFonts w:asciiTheme="minorHAnsi" w:hAnsiTheme="minorHAnsi"/>
          <w:b/>
        </w:rPr>
        <w:t>«</w:t>
      </w:r>
      <w:r w:rsidRPr="005350C3">
        <w:rPr>
          <w:rFonts w:asciiTheme="minorHAnsi" w:hAnsiTheme="minorHAnsi"/>
          <w:b/>
          <w:bCs/>
        </w:rPr>
        <w:t>Παιχνίδια ρητορικής τέχνης και επικοινωνίας στην εκπαιδευτική πράξη: Σκέφτομαι… Εκφράζομαι… Επικοινωνώ…</w:t>
      </w:r>
      <w:r w:rsidRPr="005350C3">
        <w:rPr>
          <w:rFonts w:asciiTheme="minorHAnsi" w:hAnsiTheme="minorHAnsi"/>
          <w:b/>
        </w:rPr>
        <w:t>».</w:t>
      </w:r>
    </w:p>
    <w:p w:rsidR="005350C3" w:rsidRDefault="005350C3" w:rsidP="005350C3">
      <w:pPr>
        <w:pStyle w:val="Web"/>
        <w:spacing w:before="0" w:beforeAutospacing="0" w:after="0" w:afterAutospacing="0"/>
        <w:jc w:val="both"/>
        <w:rPr>
          <w:rFonts w:asciiTheme="minorHAnsi" w:hAnsiTheme="minorHAnsi"/>
        </w:rPr>
      </w:pPr>
    </w:p>
    <w:p w:rsidR="005350C3" w:rsidRPr="002644DB" w:rsidRDefault="005350C3" w:rsidP="005350C3">
      <w:pPr>
        <w:pStyle w:val="Web"/>
        <w:spacing w:before="0" w:beforeAutospacing="0" w:after="0" w:afterAutospacing="0"/>
        <w:jc w:val="both"/>
        <w:rPr>
          <w:rFonts w:asciiTheme="minorHAnsi" w:hAnsiTheme="minorHAnsi"/>
        </w:rPr>
      </w:pPr>
      <w:r>
        <w:rPr>
          <w:rFonts w:asciiTheme="minorHAnsi" w:hAnsiTheme="minorHAnsi"/>
        </w:rPr>
        <w:t xml:space="preserve">Η επιμορφωτική διημερίδα έχει ως στόχο την </w:t>
      </w:r>
      <w:r w:rsidRPr="002644DB">
        <w:rPr>
          <w:rFonts w:asciiTheme="minorHAnsi" w:hAnsiTheme="minorHAnsi"/>
        </w:rPr>
        <w:t xml:space="preserve">παιδαγωγική αξιοποίηση της ρητορικής, ως τέχνης του λόγου, </w:t>
      </w:r>
      <w:r>
        <w:rPr>
          <w:rFonts w:asciiTheme="minorHAnsi" w:hAnsiTheme="minorHAnsi"/>
        </w:rPr>
        <w:t xml:space="preserve">η οποία </w:t>
      </w:r>
      <w:r w:rsidRPr="002644DB">
        <w:rPr>
          <w:rFonts w:asciiTheme="minorHAnsi" w:hAnsiTheme="minorHAnsi"/>
        </w:rPr>
        <w:t>μπορεί να συνεισφέρει προς αυτήν την κατεύθυνση μέσα από τη συστηματική εξοικείωση των μαθητών/τριών με πρακτικές καλλιέργειας του προφορικού λόγου, όπως τη νοηματική α</w:t>
      </w:r>
      <w:r>
        <w:rPr>
          <w:rFonts w:asciiTheme="minorHAnsi" w:hAnsiTheme="minorHAnsi"/>
        </w:rPr>
        <w:t>νάγνωση, τον αυθόρμητο λόγο και</w:t>
      </w:r>
      <w:r w:rsidRPr="002644DB">
        <w:rPr>
          <w:rFonts w:asciiTheme="minorHAnsi" w:hAnsiTheme="minorHAnsi"/>
        </w:rPr>
        <w:t xml:space="preserve"> κυρίως, την επιχειρηματολογία σε ποικίλα επικοινωνιακά πλαίσια. </w:t>
      </w:r>
    </w:p>
    <w:p w:rsidR="005350C3" w:rsidRDefault="005350C3" w:rsidP="005350C3">
      <w:pPr>
        <w:pStyle w:val="Web"/>
        <w:spacing w:before="0" w:beforeAutospacing="0" w:after="0" w:afterAutospacing="0"/>
        <w:jc w:val="both"/>
        <w:rPr>
          <w:rFonts w:asciiTheme="minorHAnsi" w:hAnsiTheme="minorHAnsi"/>
        </w:rPr>
      </w:pPr>
    </w:p>
    <w:p w:rsidR="005350C3" w:rsidRPr="005350C3" w:rsidRDefault="005350C3" w:rsidP="005350C3">
      <w:pPr>
        <w:jc w:val="both"/>
        <w:rPr>
          <w:sz w:val="24"/>
          <w:szCs w:val="24"/>
        </w:rPr>
      </w:pPr>
      <w:proofErr w:type="spellStart"/>
      <w:r w:rsidRPr="005350C3">
        <w:rPr>
          <w:sz w:val="24"/>
          <w:szCs w:val="24"/>
        </w:rPr>
        <w:t>Επιμορφώτρια</w:t>
      </w:r>
      <w:proofErr w:type="spellEnd"/>
      <w:r w:rsidRPr="005350C3">
        <w:rPr>
          <w:sz w:val="24"/>
          <w:szCs w:val="24"/>
        </w:rPr>
        <w:t xml:space="preserve"> της διημερίδας θα είναι η κ. </w:t>
      </w:r>
      <w:r w:rsidRPr="005350C3">
        <w:rPr>
          <w:b/>
          <w:bCs/>
          <w:sz w:val="24"/>
          <w:szCs w:val="24"/>
        </w:rPr>
        <w:t>Φωτεινή Εγγλέζου</w:t>
      </w:r>
      <w:r w:rsidRPr="005350C3">
        <w:rPr>
          <w:sz w:val="24"/>
          <w:szCs w:val="24"/>
        </w:rPr>
        <w:t xml:space="preserve">, κάτοχος Διδακτορικού διπλώματος στη Διδακτική της Επιχειρηματολογίας, Σύμβουλο Εκπαίδευσης στη Δ΄ΔΙΠΕ Αθήνας και Πρόεδρο του Ι.Ρ.Ε.Σ.Ε. </w:t>
      </w:r>
      <w:r w:rsidRPr="005350C3">
        <w:rPr>
          <w:b/>
          <w:sz w:val="24"/>
          <w:szCs w:val="24"/>
        </w:rPr>
        <w:t xml:space="preserve">Η επιμόρφωση θα λάβει χώρα στην </w:t>
      </w:r>
      <w:r w:rsidRPr="005350C3">
        <w:rPr>
          <w:b/>
          <w:sz w:val="24"/>
          <w:szCs w:val="24"/>
          <w:u w:val="single"/>
        </w:rPr>
        <w:t>αίθουσα πολλαπλών χρήσεων του 1</w:t>
      </w:r>
      <w:r w:rsidRPr="005350C3">
        <w:rPr>
          <w:b/>
          <w:sz w:val="24"/>
          <w:szCs w:val="24"/>
          <w:u w:val="single"/>
          <w:vertAlign w:val="superscript"/>
        </w:rPr>
        <w:t>ου</w:t>
      </w:r>
      <w:r w:rsidRPr="005350C3">
        <w:rPr>
          <w:b/>
          <w:sz w:val="24"/>
          <w:szCs w:val="24"/>
          <w:u w:val="single"/>
        </w:rPr>
        <w:t xml:space="preserve"> Δ.Σ. Άρτας</w:t>
      </w:r>
      <w:r w:rsidRPr="005350C3">
        <w:rPr>
          <w:sz w:val="24"/>
          <w:szCs w:val="24"/>
          <w:u w:val="single"/>
        </w:rPr>
        <w:t xml:space="preserve">, την </w:t>
      </w:r>
      <w:r w:rsidRPr="005350C3">
        <w:rPr>
          <w:b/>
          <w:bCs/>
          <w:sz w:val="24"/>
          <w:szCs w:val="24"/>
          <w:u w:val="single"/>
        </w:rPr>
        <w:t>Παρασκευή 1/11/2024 (17.00-21.00)</w:t>
      </w:r>
      <w:r w:rsidRPr="005350C3">
        <w:rPr>
          <w:sz w:val="24"/>
          <w:szCs w:val="24"/>
          <w:u w:val="single"/>
        </w:rPr>
        <w:t xml:space="preserve"> και το </w:t>
      </w:r>
      <w:r w:rsidRPr="005350C3">
        <w:rPr>
          <w:b/>
          <w:bCs/>
          <w:sz w:val="24"/>
          <w:szCs w:val="24"/>
          <w:u w:val="single"/>
        </w:rPr>
        <w:t>Σάββατο 2/11/2024 (9.30-13.30</w:t>
      </w:r>
      <w:r w:rsidRPr="005350C3">
        <w:rPr>
          <w:sz w:val="24"/>
          <w:szCs w:val="24"/>
          <w:u w:val="single"/>
        </w:rPr>
        <w:t>)</w:t>
      </w:r>
      <w:r w:rsidRPr="005350C3">
        <w:rPr>
          <w:sz w:val="24"/>
          <w:szCs w:val="24"/>
        </w:rPr>
        <w:t xml:space="preserve">, με τελικό στόχο την προκήρυξη και πραγματοποίηση Φεστιβάλ Ρητορικής για τις Δ΄, Ε’ και ΣΤ΄ τάξεις Δημοτικού των σχολικών μονάδων του Νομού Άρτας, μέσα στο σχολικό έτος 2024-2025. </w:t>
      </w:r>
    </w:p>
    <w:p w:rsidR="005350C3" w:rsidRPr="005350C3" w:rsidRDefault="005350C3" w:rsidP="005350C3">
      <w:pPr>
        <w:jc w:val="both"/>
        <w:rPr>
          <w:sz w:val="24"/>
          <w:szCs w:val="24"/>
        </w:rPr>
      </w:pPr>
      <w:r w:rsidRPr="005350C3">
        <w:rPr>
          <w:sz w:val="24"/>
          <w:szCs w:val="24"/>
        </w:rPr>
        <w:t xml:space="preserve">Η επιμορφωτική διημερίδα απευθύνεται σε όλους/ες τους/τις εκπαιδευτικούς που επιθυμούν είτε να προετοιμάσουν μαθητικές ομάδες για να συμμετέχουν στο Φεστιβάλ Ρητορικής είτε να εντάξουν και να αξιοποιήσουν τεχνικές και εργαλεία της ρητορικής στη διδακτική πράξη, λειτουργώντας ως πολλαπλασιαστές μέσα στη σχολική τους μονάδα για την αποτελεσματική διάχυση της γνώσης. </w:t>
      </w:r>
    </w:p>
    <w:p w:rsidR="008C2641" w:rsidRPr="005350C3" w:rsidRDefault="008C2641" w:rsidP="003C3081">
      <w:pPr>
        <w:pStyle w:val="Web"/>
        <w:shd w:val="clear" w:color="auto" w:fill="FFFFFF"/>
        <w:spacing w:before="0" w:beforeAutospacing="0" w:after="0" w:afterAutospacing="0"/>
        <w:ind w:right="-625"/>
        <w:jc w:val="both"/>
        <w:rPr>
          <w:rFonts w:asciiTheme="minorHAnsi" w:hAnsiTheme="minorHAnsi"/>
          <w:b/>
        </w:rPr>
      </w:pPr>
    </w:p>
    <w:p w:rsidR="003C3081" w:rsidRPr="005350C3" w:rsidRDefault="008C2641" w:rsidP="008C2641">
      <w:pPr>
        <w:pStyle w:val="Web"/>
        <w:shd w:val="clear" w:color="auto" w:fill="FFFFFF"/>
        <w:spacing w:before="0" w:beforeAutospacing="0" w:after="0" w:afterAutospacing="0"/>
        <w:ind w:right="-625"/>
        <w:jc w:val="center"/>
        <w:rPr>
          <w:rFonts w:asciiTheme="minorHAnsi" w:hAnsiTheme="minorHAnsi"/>
          <w:b/>
        </w:rPr>
      </w:pPr>
      <w:r w:rsidRPr="005350C3">
        <w:rPr>
          <w:rFonts w:asciiTheme="minorHAnsi" w:hAnsiTheme="minorHAnsi"/>
          <w:b/>
        </w:rPr>
        <w:t>Η Διευθύντρια ΔΙ.Π.Ε. Άρτας</w:t>
      </w:r>
    </w:p>
    <w:p w:rsidR="008C2641" w:rsidRPr="005350C3" w:rsidRDefault="008C2641" w:rsidP="008C2641">
      <w:pPr>
        <w:pStyle w:val="Web"/>
        <w:shd w:val="clear" w:color="auto" w:fill="FFFFFF"/>
        <w:spacing w:before="0" w:beforeAutospacing="0" w:after="0" w:afterAutospacing="0"/>
        <w:ind w:right="-625"/>
        <w:jc w:val="center"/>
        <w:rPr>
          <w:rFonts w:asciiTheme="minorHAnsi" w:hAnsiTheme="minorHAnsi"/>
          <w:b/>
        </w:rPr>
      </w:pPr>
    </w:p>
    <w:p w:rsidR="008C2641" w:rsidRPr="005350C3" w:rsidRDefault="008C2641" w:rsidP="008C2641">
      <w:pPr>
        <w:pStyle w:val="Web"/>
        <w:shd w:val="clear" w:color="auto" w:fill="FFFFFF"/>
        <w:spacing w:before="0" w:beforeAutospacing="0" w:after="0" w:afterAutospacing="0"/>
        <w:ind w:right="-625"/>
        <w:jc w:val="center"/>
        <w:rPr>
          <w:rFonts w:asciiTheme="minorHAnsi" w:hAnsiTheme="minorHAnsi"/>
          <w:b/>
        </w:rPr>
      </w:pPr>
    </w:p>
    <w:p w:rsidR="008C2641" w:rsidRPr="005350C3" w:rsidRDefault="008C2641" w:rsidP="008C2641">
      <w:pPr>
        <w:pStyle w:val="Web"/>
        <w:shd w:val="clear" w:color="auto" w:fill="FFFFFF"/>
        <w:spacing w:before="0" w:beforeAutospacing="0" w:after="0" w:afterAutospacing="0"/>
        <w:ind w:right="-625"/>
        <w:jc w:val="center"/>
        <w:rPr>
          <w:rFonts w:asciiTheme="minorHAnsi" w:hAnsiTheme="minorHAnsi"/>
          <w:b/>
        </w:rPr>
      </w:pPr>
      <w:r w:rsidRPr="005350C3">
        <w:rPr>
          <w:rFonts w:asciiTheme="minorHAnsi" w:hAnsiTheme="minorHAnsi"/>
          <w:b/>
        </w:rPr>
        <w:t>Δρ Κλεοπάτρα Ν. Βασιλείου</w:t>
      </w:r>
    </w:p>
    <w:p w:rsidR="008C2641" w:rsidRPr="005350C3" w:rsidRDefault="008C2641" w:rsidP="008C2641">
      <w:pPr>
        <w:pStyle w:val="Web"/>
        <w:shd w:val="clear" w:color="auto" w:fill="FFFFFF"/>
        <w:spacing w:before="0" w:beforeAutospacing="0" w:after="0" w:afterAutospacing="0"/>
        <w:ind w:right="-625"/>
        <w:jc w:val="center"/>
        <w:rPr>
          <w:rFonts w:asciiTheme="minorHAnsi" w:hAnsiTheme="minorHAnsi"/>
          <w:b/>
        </w:rPr>
      </w:pPr>
    </w:p>
    <w:sectPr w:rsidR="008C2641" w:rsidRPr="005350C3" w:rsidSect="00E6509F">
      <w:pgSz w:w="11906" w:h="16838"/>
      <w:pgMar w:top="851" w:right="1800" w:bottom="709"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C3842"/>
    <w:multiLevelType w:val="hybridMultilevel"/>
    <w:tmpl w:val="BB66D3AA"/>
    <w:lvl w:ilvl="0" w:tplc="644664E2">
      <w:start w:val="1"/>
      <w:numFmt w:val="decimal"/>
      <w:lvlText w:val="%1.)"/>
      <w:lvlJc w:val="left"/>
      <w:pPr>
        <w:ind w:left="76" w:hanging="360"/>
      </w:pPr>
      <w:rPr>
        <w:rFonts w:hint="default"/>
        <w:b/>
      </w:rPr>
    </w:lvl>
    <w:lvl w:ilvl="1" w:tplc="04080019" w:tentative="1">
      <w:start w:val="1"/>
      <w:numFmt w:val="lowerLetter"/>
      <w:lvlText w:val="%2."/>
      <w:lvlJc w:val="left"/>
      <w:pPr>
        <w:ind w:left="796" w:hanging="360"/>
      </w:pPr>
    </w:lvl>
    <w:lvl w:ilvl="2" w:tplc="0408001B" w:tentative="1">
      <w:start w:val="1"/>
      <w:numFmt w:val="lowerRoman"/>
      <w:lvlText w:val="%3."/>
      <w:lvlJc w:val="right"/>
      <w:pPr>
        <w:ind w:left="1516" w:hanging="180"/>
      </w:pPr>
    </w:lvl>
    <w:lvl w:ilvl="3" w:tplc="0408000F" w:tentative="1">
      <w:start w:val="1"/>
      <w:numFmt w:val="decimal"/>
      <w:lvlText w:val="%4."/>
      <w:lvlJc w:val="left"/>
      <w:pPr>
        <w:ind w:left="2236" w:hanging="360"/>
      </w:pPr>
    </w:lvl>
    <w:lvl w:ilvl="4" w:tplc="04080019" w:tentative="1">
      <w:start w:val="1"/>
      <w:numFmt w:val="lowerLetter"/>
      <w:lvlText w:val="%5."/>
      <w:lvlJc w:val="left"/>
      <w:pPr>
        <w:ind w:left="2956" w:hanging="360"/>
      </w:pPr>
    </w:lvl>
    <w:lvl w:ilvl="5" w:tplc="0408001B" w:tentative="1">
      <w:start w:val="1"/>
      <w:numFmt w:val="lowerRoman"/>
      <w:lvlText w:val="%6."/>
      <w:lvlJc w:val="right"/>
      <w:pPr>
        <w:ind w:left="3676" w:hanging="180"/>
      </w:pPr>
    </w:lvl>
    <w:lvl w:ilvl="6" w:tplc="0408000F" w:tentative="1">
      <w:start w:val="1"/>
      <w:numFmt w:val="decimal"/>
      <w:lvlText w:val="%7."/>
      <w:lvlJc w:val="left"/>
      <w:pPr>
        <w:ind w:left="4396" w:hanging="360"/>
      </w:pPr>
    </w:lvl>
    <w:lvl w:ilvl="7" w:tplc="04080019" w:tentative="1">
      <w:start w:val="1"/>
      <w:numFmt w:val="lowerLetter"/>
      <w:lvlText w:val="%8."/>
      <w:lvlJc w:val="left"/>
      <w:pPr>
        <w:ind w:left="5116" w:hanging="360"/>
      </w:pPr>
    </w:lvl>
    <w:lvl w:ilvl="8" w:tplc="0408001B" w:tentative="1">
      <w:start w:val="1"/>
      <w:numFmt w:val="lowerRoman"/>
      <w:lvlText w:val="%9."/>
      <w:lvlJc w:val="right"/>
      <w:pPr>
        <w:ind w:left="5836" w:hanging="180"/>
      </w:pPr>
    </w:lvl>
  </w:abstractNum>
  <w:abstractNum w:abstractNumId="1">
    <w:nsid w:val="21532113"/>
    <w:multiLevelType w:val="hybridMultilevel"/>
    <w:tmpl w:val="CF9ACDAC"/>
    <w:lvl w:ilvl="0" w:tplc="0408000D">
      <w:start w:val="1"/>
      <w:numFmt w:val="bullet"/>
      <w:lvlText w:val=""/>
      <w:lvlJc w:val="left"/>
      <w:pPr>
        <w:ind w:left="1320" w:hanging="360"/>
      </w:pPr>
      <w:rPr>
        <w:rFonts w:ascii="Wingdings" w:hAnsi="Wingdings"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2">
    <w:nsid w:val="750505A5"/>
    <w:multiLevelType w:val="hybridMultilevel"/>
    <w:tmpl w:val="90A6B6D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D565E"/>
    <w:rsid w:val="00003A81"/>
    <w:rsid w:val="000122D3"/>
    <w:rsid w:val="00073A36"/>
    <w:rsid w:val="00097127"/>
    <w:rsid w:val="000A1EA8"/>
    <w:rsid w:val="000A611E"/>
    <w:rsid w:val="000C2A48"/>
    <w:rsid w:val="000D2D9A"/>
    <w:rsid w:val="000D4BC0"/>
    <w:rsid w:val="000D5D2A"/>
    <w:rsid w:val="001111F8"/>
    <w:rsid w:val="001259B6"/>
    <w:rsid w:val="001675FE"/>
    <w:rsid w:val="001834FF"/>
    <w:rsid w:val="00184C18"/>
    <w:rsid w:val="0019325C"/>
    <w:rsid w:val="001B629A"/>
    <w:rsid w:val="001D5FA0"/>
    <w:rsid w:val="001E3ACC"/>
    <w:rsid w:val="00201A6A"/>
    <w:rsid w:val="00204475"/>
    <w:rsid w:val="002051D9"/>
    <w:rsid w:val="00213174"/>
    <w:rsid w:val="0026148B"/>
    <w:rsid w:val="00261593"/>
    <w:rsid w:val="002731C9"/>
    <w:rsid w:val="00277112"/>
    <w:rsid w:val="0029022A"/>
    <w:rsid w:val="002E7436"/>
    <w:rsid w:val="002F0FFB"/>
    <w:rsid w:val="002F7BB2"/>
    <w:rsid w:val="00313765"/>
    <w:rsid w:val="003257D3"/>
    <w:rsid w:val="003865CD"/>
    <w:rsid w:val="00392FCF"/>
    <w:rsid w:val="0039499F"/>
    <w:rsid w:val="003A23F1"/>
    <w:rsid w:val="003A31E2"/>
    <w:rsid w:val="003B6128"/>
    <w:rsid w:val="003C2D9D"/>
    <w:rsid w:val="003C3081"/>
    <w:rsid w:val="003C51DF"/>
    <w:rsid w:val="003D00C4"/>
    <w:rsid w:val="003D5C94"/>
    <w:rsid w:val="00413FB4"/>
    <w:rsid w:val="004A0DDF"/>
    <w:rsid w:val="004B711C"/>
    <w:rsid w:val="004F5932"/>
    <w:rsid w:val="004F6CFF"/>
    <w:rsid w:val="00532883"/>
    <w:rsid w:val="005350C3"/>
    <w:rsid w:val="005750CE"/>
    <w:rsid w:val="0059421E"/>
    <w:rsid w:val="005954BC"/>
    <w:rsid w:val="005A5ADA"/>
    <w:rsid w:val="005C0835"/>
    <w:rsid w:val="005C5E19"/>
    <w:rsid w:val="005D4252"/>
    <w:rsid w:val="00600B00"/>
    <w:rsid w:val="0063374C"/>
    <w:rsid w:val="00641411"/>
    <w:rsid w:val="00643C44"/>
    <w:rsid w:val="0065174D"/>
    <w:rsid w:val="006761A6"/>
    <w:rsid w:val="00687D0B"/>
    <w:rsid w:val="00692F81"/>
    <w:rsid w:val="006A4837"/>
    <w:rsid w:val="006B2AA0"/>
    <w:rsid w:val="006F265E"/>
    <w:rsid w:val="006F2B42"/>
    <w:rsid w:val="006F7479"/>
    <w:rsid w:val="006F7B4C"/>
    <w:rsid w:val="00700C6D"/>
    <w:rsid w:val="00703A37"/>
    <w:rsid w:val="0075202A"/>
    <w:rsid w:val="00781984"/>
    <w:rsid w:val="007843B4"/>
    <w:rsid w:val="0079645D"/>
    <w:rsid w:val="007B3A36"/>
    <w:rsid w:val="007B43DD"/>
    <w:rsid w:val="007D32EB"/>
    <w:rsid w:val="008039E0"/>
    <w:rsid w:val="008375BD"/>
    <w:rsid w:val="00852E70"/>
    <w:rsid w:val="00862293"/>
    <w:rsid w:val="008753DF"/>
    <w:rsid w:val="008A6501"/>
    <w:rsid w:val="008B1D60"/>
    <w:rsid w:val="008C2641"/>
    <w:rsid w:val="008D6421"/>
    <w:rsid w:val="008D77CA"/>
    <w:rsid w:val="008E2E2B"/>
    <w:rsid w:val="008F2855"/>
    <w:rsid w:val="00940443"/>
    <w:rsid w:val="00971A92"/>
    <w:rsid w:val="009835A6"/>
    <w:rsid w:val="009C36F1"/>
    <w:rsid w:val="009C377F"/>
    <w:rsid w:val="009E6305"/>
    <w:rsid w:val="009E7B5C"/>
    <w:rsid w:val="00A04BFD"/>
    <w:rsid w:val="00A06B68"/>
    <w:rsid w:val="00A144A0"/>
    <w:rsid w:val="00A3246A"/>
    <w:rsid w:val="00A65E39"/>
    <w:rsid w:val="00AA451A"/>
    <w:rsid w:val="00AA646F"/>
    <w:rsid w:val="00AA698B"/>
    <w:rsid w:val="00AD565E"/>
    <w:rsid w:val="00B13193"/>
    <w:rsid w:val="00B15822"/>
    <w:rsid w:val="00B25EAD"/>
    <w:rsid w:val="00B27B1B"/>
    <w:rsid w:val="00B42651"/>
    <w:rsid w:val="00B570EC"/>
    <w:rsid w:val="00B66AA0"/>
    <w:rsid w:val="00B74DE2"/>
    <w:rsid w:val="00B949BA"/>
    <w:rsid w:val="00BA1403"/>
    <w:rsid w:val="00BA44B0"/>
    <w:rsid w:val="00BF6255"/>
    <w:rsid w:val="00C113BC"/>
    <w:rsid w:val="00C22474"/>
    <w:rsid w:val="00C40525"/>
    <w:rsid w:val="00C64763"/>
    <w:rsid w:val="00C9553E"/>
    <w:rsid w:val="00CE1E10"/>
    <w:rsid w:val="00D05E13"/>
    <w:rsid w:val="00D30EA1"/>
    <w:rsid w:val="00D36148"/>
    <w:rsid w:val="00D5193B"/>
    <w:rsid w:val="00D614D5"/>
    <w:rsid w:val="00DE32A1"/>
    <w:rsid w:val="00E073EE"/>
    <w:rsid w:val="00E10E11"/>
    <w:rsid w:val="00E52F49"/>
    <w:rsid w:val="00E6509F"/>
    <w:rsid w:val="00E710C6"/>
    <w:rsid w:val="00E715C4"/>
    <w:rsid w:val="00EB3C16"/>
    <w:rsid w:val="00EF5365"/>
    <w:rsid w:val="00F24146"/>
    <w:rsid w:val="00F26C83"/>
    <w:rsid w:val="00F33A37"/>
    <w:rsid w:val="00F3455D"/>
    <w:rsid w:val="00F61F44"/>
    <w:rsid w:val="00F77607"/>
    <w:rsid w:val="00F8052B"/>
    <w:rsid w:val="00F91C80"/>
    <w:rsid w:val="00FA43F5"/>
    <w:rsid w:val="00FB34F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5EAD"/>
  </w:style>
  <w:style w:type="paragraph" w:styleId="1">
    <w:name w:val="heading 1"/>
    <w:basedOn w:val="a"/>
    <w:link w:val="1Char"/>
    <w:uiPriority w:val="9"/>
    <w:qFormat/>
    <w:rsid w:val="00C955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Char"/>
    <w:uiPriority w:val="9"/>
    <w:qFormat/>
    <w:rsid w:val="00C9553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00B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
    <w:name w:val="Hyperlink"/>
    <w:basedOn w:val="a0"/>
    <w:uiPriority w:val="99"/>
    <w:unhideWhenUsed/>
    <w:rsid w:val="00692F81"/>
    <w:rPr>
      <w:color w:val="0000FF"/>
      <w:u w:val="single"/>
    </w:rPr>
  </w:style>
  <w:style w:type="paragraph" w:styleId="Web">
    <w:name w:val="Normal (Web)"/>
    <w:basedOn w:val="a"/>
    <w:uiPriority w:val="99"/>
    <w:unhideWhenUsed/>
    <w:rsid w:val="00D5193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700C6D"/>
    <w:pPr>
      <w:ind w:left="720"/>
      <w:contextualSpacing/>
    </w:pPr>
  </w:style>
  <w:style w:type="paragraph" w:styleId="a5">
    <w:name w:val="Balloon Text"/>
    <w:basedOn w:val="a"/>
    <w:link w:val="Char"/>
    <w:uiPriority w:val="99"/>
    <w:semiHidden/>
    <w:unhideWhenUsed/>
    <w:rsid w:val="003B6128"/>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3B6128"/>
    <w:rPr>
      <w:rFonts w:ascii="Tahoma" w:hAnsi="Tahoma" w:cs="Tahoma"/>
      <w:sz w:val="16"/>
      <w:szCs w:val="16"/>
    </w:rPr>
  </w:style>
  <w:style w:type="character" w:customStyle="1" w:styleId="1Char">
    <w:name w:val="Επικεφαλίδα 1 Char"/>
    <w:basedOn w:val="a0"/>
    <w:link w:val="1"/>
    <w:uiPriority w:val="9"/>
    <w:rsid w:val="00C9553E"/>
    <w:rPr>
      <w:rFonts w:ascii="Times New Roman" w:eastAsia="Times New Roman" w:hAnsi="Times New Roman" w:cs="Times New Roman"/>
      <w:b/>
      <w:bCs/>
      <w:kern w:val="36"/>
      <w:sz w:val="48"/>
      <w:szCs w:val="48"/>
    </w:rPr>
  </w:style>
  <w:style w:type="character" w:customStyle="1" w:styleId="2Char">
    <w:name w:val="Επικεφαλίδα 2 Char"/>
    <w:basedOn w:val="a0"/>
    <w:link w:val="2"/>
    <w:uiPriority w:val="9"/>
    <w:rsid w:val="00C9553E"/>
    <w:rPr>
      <w:rFonts w:ascii="Times New Roman" w:eastAsia="Times New Roman" w:hAnsi="Times New Roman" w:cs="Times New Roman"/>
      <w:b/>
      <w:bCs/>
      <w:sz w:val="36"/>
      <w:szCs w:val="36"/>
    </w:rPr>
  </w:style>
  <w:style w:type="character" w:customStyle="1" w:styleId="posted-on">
    <w:name w:val="posted-on"/>
    <w:basedOn w:val="a0"/>
    <w:rsid w:val="00C9553E"/>
  </w:style>
  <w:style w:type="character" w:customStyle="1" w:styleId="byline">
    <w:name w:val="byline"/>
    <w:basedOn w:val="a0"/>
    <w:rsid w:val="00C9553E"/>
  </w:style>
  <w:style w:type="character" w:customStyle="1" w:styleId="author">
    <w:name w:val="author"/>
    <w:basedOn w:val="a0"/>
    <w:rsid w:val="00C9553E"/>
  </w:style>
  <w:style w:type="character" w:customStyle="1" w:styleId="author-name">
    <w:name w:val="author-name"/>
    <w:basedOn w:val="a0"/>
    <w:rsid w:val="00C9553E"/>
  </w:style>
  <w:style w:type="character" w:styleId="a6">
    <w:name w:val="Strong"/>
    <w:basedOn w:val="a0"/>
    <w:uiPriority w:val="22"/>
    <w:qFormat/>
    <w:rsid w:val="00C9553E"/>
    <w:rPr>
      <w:b/>
      <w:bCs/>
    </w:rPr>
  </w:style>
</w:styles>
</file>

<file path=word/webSettings.xml><?xml version="1.0" encoding="utf-8"?>
<w:webSettings xmlns:r="http://schemas.openxmlformats.org/officeDocument/2006/relationships" xmlns:w="http://schemas.openxmlformats.org/wordprocessingml/2006/main">
  <w:divs>
    <w:div w:id="387800869">
      <w:bodyDiv w:val="1"/>
      <w:marLeft w:val="0"/>
      <w:marRight w:val="0"/>
      <w:marTop w:val="0"/>
      <w:marBottom w:val="0"/>
      <w:divBdr>
        <w:top w:val="none" w:sz="0" w:space="0" w:color="auto"/>
        <w:left w:val="none" w:sz="0" w:space="0" w:color="auto"/>
        <w:bottom w:val="none" w:sz="0" w:space="0" w:color="auto"/>
        <w:right w:val="none" w:sz="0" w:space="0" w:color="auto"/>
      </w:divBdr>
    </w:div>
    <w:div w:id="560675806">
      <w:bodyDiv w:val="1"/>
      <w:marLeft w:val="0"/>
      <w:marRight w:val="0"/>
      <w:marTop w:val="0"/>
      <w:marBottom w:val="0"/>
      <w:divBdr>
        <w:top w:val="none" w:sz="0" w:space="0" w:color="auto"/>
        <w:left w:val="none" w:sz="0" w:space="0" w:color="auto"/>
        <w:bottom w:val="none" w:sz="0" w:space="0" w:color="auto"/>
        <w:right w:val="none" w:sz="0" w:space="0" w:color="auto"/>
      </w:divBdr>
    </w:div>
    <w:div w:id="793521596">
      <w:bodyDiv w:val="1"/>
      <w:marLeft w:val="0"/>
      <w:marRight w:val="0"/>
      <w:marTop w:val="0"/>
      <w:marBottom w:val="0"/>
      <w:divBdr>
        <w:top w:val="none" w:sz="0" w:space="0" w:color="auto"/>
        <w:left w:val="none" w:sz="0" w:space="0" w:color="auto"/>
        <w:bottom w:val="none" w:sz="0" w:space="0" w:color="auto"/>
        <w:right w:val="none" w:sz="0" w:space="0" w:color="auto"/>
      </w:divBdr>
      <w:divsChild>
        <w:div w:id="1043404550">
          <w:marLeft w:val="0"/>
          <w:marRight w:val="0"/>
          <w:marTop w:val="120"/>
          <w:marBottom w:val="0"/>
          <w:divBdr>
            <w:top w:val="none" w:sz="0" w:space="0" w:color="auto"/>
            <w:left w:val="none" w:sz="0" w:space="0" w:color="auto"/>
            <w:bottom w:val="none" w:sz="0" w:space="0" w:color="auto"/>
            <w:right w:val="none" w:sz="0" w:space="0" w:color="auto"/>
          </w:divBdr>
        </w:div>
        <w:div w:id="1047294338">
          <w:marLeft w:val="0"/>
          <w:marRight w:val="0"/>
          <w:marTop w:val="480"/>
          <w:marBottom w:val="0"/>
          <w:divBdr>
            <w:top w:val="none" w:sz="0" w:space="0" w:color="auto"/>
            <w:left w:val="none" w:sz="0" w:space="0" w:color="auto"/>
            <w:bottom w:val="none" w:sz="0" w:space="0" w:color="auto"/>
            <w:right w:val="none" w:sz="0" w:space="0" w:color="auto"/>
          </w:divBdr>
        </w:div>
      </w:divsChild>
    </w:div>
    <w:div w:id="893810417">
      <w:bodyDiv w:val="1"/>
      <w:marLeft w:val="0"/>
      <w:marRight w:val="0"/>
      <w:marTop w:val="0"/>
      <w:marBottom w:val="0"/>
      <w:divBdr>
        <w:top w:val="none" w:sz="0" w:space="0" w:color="auto"/>
        <w:left w:val="none" w:sz="0" w:space="0" w:color="auto"/>
        <w:bottom w:val="none" w:sz="0" w:space="0" w:color="auto"/>
        <w:right w:val="none" w:sz="0" w:space="0" w:color="auto"/>
      </w:divBdr>
    </w:div>
    <w:div w:id="1365133327">
      <w:bodyDiv w:val="1"/>
      <w:marLeft w:val="0"/>
      <w:marRight w:val="0"/>
      <w:marTop w:val="0"/>
      <w:marBottom w:val="0"/>
      <w:divBdr>
        <w:top w:val="none" w:sz="0" w:space="0" w:color="auto"/>
        <w:left w:val="none" w:sz="0" w:space="0" w:color="auto"/>
        <w:bottom w:val="none" w:sz="0" w:space="0" w:color="auto"/>
        <w:right w:val="none" w:sz="0" w:space="0" w:color="auto"/>
      </w:divBdr>
    </w:div>
    <w:div w:id="1553268783">
      <w:bodyDiv w:val="1"/>
      <w:marLeft w:val="0"/>
      <w:marRight w:val="0"/>
      <w:marTop w:val="0"/>
      <w:marBottom w:val="0"/>
      <w:divBdr>
        <w:top w:val="none" w:sz="0" w:space="0" w:color="auto"/>
        <w:left w:val="none" w:sz="0" w:space="0" w:color="auto"/>
        <w:bottom w:val="none" w:sz="0" w:space="0" w:color="auto"/>
        <w:right w:val="none" w:sz="0" w:space="0" w:color="auto"/>
      </w:divBdr>
    </w:div>
    <w:div w:id="187677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278</Words>
  <Characters>1503</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EYH</dc:creator>
  <cp:lastModifiedBy>EYH</cp:lastModifiedBy>
  <cp:revision>5</cp:revision>
  <cp:lastPrinted>2024-10-30T10:44:00Z</cp:lastPrinted>
  <dcterms:created xsi:type="dcterms:W3CDTF">2024-10-30T09:34:00Z</dcterms:created>
  <dcterms:modified xsi:type="dcterms:W3CDTF">2024-10-31T07:42:00Z</dcterms:modified>
</cp:coreProperties>
</file>